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85" w:rsidRDefault="003F1A82">
      <w:r w:rsidRPr="006776BE">
        <w:rPr>
          <w:rFonts w:ascii="Times New Roman" w:hAnsi="Times New Roman" w:cs="Times New Roman"/>
        </w:rPr>
        <w:t>Figura 5. Marcación cutánea del abordaje guiado por radioscopia.</w:t>
      </w:r>
      <w:bookmarkStart w:id="0" w:name="_GoBack"/>
      <w:bookmarkEnd w:id="0"/>
    </w:p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2"/>
    <w:rsid w:val="003F1A82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55</Characters>
  <Application>Microsoft Macintosh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2017-07-12T17:50:00Z</dcterms:created>
  <dcterms:modified xsi:type="dcterms:W3CDTF">2017-07-12T17:50:00Z</dcterms:modified>
</cp:coreProperties>
</file>